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734B" w:rsidRPr="00057EBF" w:rsidRDefault="006B734B" w:rsidP="00057EBF">
      <w:pPr>
        <w:tabs>
          <w:tab w:val="left" w:pos="8280"/>
        </w:tabs>
        <w:jc w:val="center"/>
        <w:rPr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.75pt;height:71.25pt">
            <v:imagedata r:id="rId4" o:title=""/>
          </v:shape>
        </w:pict>
      </w:r>
    </w:p>
    <w:p w:rsidR="006B734B" w:rsidRPr="00057EBF" w:rsidRDefault="006B734B" w:rsidP="00057EBF">
      <w:pPr>
        <w:jc w:val="center"/>
        <w:rPr>
          <w:rFonts w:ascii="Times New Roman" w:hAnsi="Times New Roman"/>
          <w:b/>
          <w:sz w:val="24"/>
          <w:szCs w:val="24"/>
        </w:rPr>
      </w:pPr>
      <w:r w:rsidRPr="00057EBF">
        <w:rPr>
          <w:rFonts w:ascii="Times New Roman" w:hAnsi="Times New Roman"/>
          <w:b/>
          <w:sz w:val="24"/>
          <w:szCs w:val="24"/>
        </w:rPr>
        <w:t>АДМИНИСТРАЦИЯ</w:t>
      </w:r>
    </w:p>
    <w:p w:rsidR="006B734B" w:rsidRPr="00057EBF" w:rsidRDefault="006B734B" w:rsidP="00057EBF">
      <w:pPr>
        <w:jc w:val="center"/>
        <w:rPr>
          <w:rFonts w:ascii="Times New Roman" w:hAnsi="Times New Roman"/>
          <w:b/>
          <w:sz w:val="24"/>
          <w:szCs w:val="24"/>
        </w:rPr>
      </w:pPr>
      <w:r w:rsidRPr="00057EBF">
        <w:rPr>
          <w:rFonts w:ascii="Times New Roman" w:hAnsi="Times New Roman"/>
          <w:b/>
          <w:sz w:val="24"/>
          <w:szCs w:val="24"/>
        </w:rPr>
        <w:t>ГАШУНСКОГО  СЕЛЬСКОГО ПОСЕЛЕНИЯ</w:t>
      </w:r>
    </w:p>
    <w:p w:rsidR="006B734B" w:rsidRPr="00057EBF" w:rsidRDefault="006B734B" w:rsidP="00057EBF">
      <w:pPr>
        <w:jc w:val="center"/>
        <w:rPr>
          <w:rFonts w:ascii="Times New Roman" w:hAnsi="Times New Roman"/>
          <w:b/>
          <w:sz w:val="24"/>
          <w:szCs w:val="24"/>
        </w:rPr>
      </w:pPr>
      <w:r w:rsidRPr="00057EBF">
        <w:rPr>
          <w:rFonts w:ascii="Times New Roman" w:hAnsi="Times New Roman"/>
          <w:b/>
          <w:sz w:val="24"/>
          <w:szCs w:val="24"/>
        </w:rPr>
        <w:t>ПОСТАНОВЛЕНИЕ</w:t>
      </w:r>
    </w:p>
    <w:p w:rsidR="006B734B" w:rsidRPr="00057EBF" w:rsidRDefault="006B734B" w:rsidP="00057EBF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№ 21</w:t>
      </w:r>
    </w:p>
    <w:p w:rsidR="006B734B" w:rsidRPr="00057EBF" w:rsidRDefault="006B734B" w:rsidP="00057EBF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            15.05</w:t>
      </w:r>
      <w:r w:rsidRPr="00057EBF">
        <w:rPr>
          <w:rFonts w:ascii="Times New Roman" w:hAnsi="Times New Roman"/>
          <w:b/>
          <w:sz w:val="24"/>
        </w:rPr>
        <w:t>. 2017г.                                                                                       п. Байков</w:t>
      </w:r>
    </w:p>
    <w:p w:rsidR="006B734B" w:rsidRPr="006F68FC" w:rsidRDefault="006B734B" w:rsidP="004D31F1">
      <w:pPr>
        <w:shd w:val="clear" w:color="auto" w:fill="FFFFFF"/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0" w:line="240" w:lineRule="auto"/>
        <w:textAlignment w:val="baseline"/>
        <w:rPr>
          <w:rFonts w:ascii="Times New Roman" w:hAnsi="Times New Roman"/>
          <w:bCs/>
          <w:sz w:val="28"/>
          <w:szCs w:val="28"/>
          <w:bdr w:val="none" w:sz="0" w:space="0" w:color="auto" w:frame="1"/>
        </w:rPr>
      </w:pPr>
      <w:r w:rsidRPr="00057EBF">
        <w:rPr>
          <w:rFonts w:ascii="Times New Roman" w:hAnsi="Times New Roman"/>
          <w:bCs/>
          <w:sz w:val="28"/>
          <w:szCs w:val="28"/>
          <w:bdr w:val="none" w:sz="0" w:space="0" w:color="auto" w:frame="1"/>
        </w:rPr>
        <w:t>О мерах по предупреждению и тушению пожаров</w:t>
      </w:r>
    </w:p>
    <w:p w:rsidR="006B734B" w:rsidRDefault="006B734B" w:rsidP="004D31F1">
      <w:pPr>
        <w:shd w:val="clear" w:color="auto" w:fill="FFFFFF"/>
        <w:spacing w:after="0" w:line="240" w:lineRule="auto"/>
        <w:textAlignment w:val="baseline"/>
        <w:rPr>
          <w:rFonts w:ascii="Times New Roman" w:hAnsi="Times New Roman"/>
          <w:bCs/>
          <w:sz w:val="28"/>
          <w:szCs w:val="28"/>
          <w:bdr w:val="none" w:sz="0" w:space="0" w:color="auto" w:frame="1"/>
        </w:rPr>
      </w:pPr>
      <w:r w:rsidRPr="00057EBF">
        <w:rPr>
          <w:rFonts w:ascii="Times New Roman" w:hAnsi="Times New Roman"/>
          <w:bCs/>
          <w:sz w:val="28"/>
          <w:szCs w:val="28"/>
          <w:bdr w:val="none" w:sz="0" w:space="0" w:color="auto" w:frame="1"/>
        </w:rPr>
        <w:t xml:space="preserve"> в населенных пунктах, на объектах сельского хозяйства</w:t>
      </w:r>
    </w:p>
    <w:p w:rsidR="006B734B" w:rsidRDefault="006B734B" w:rsidP="004D31F1">
      <w:pPr>
        <w:shd w:val="clear" w:color="auto" w:fill="FFFFFF"/>
        <w:spacing w:after="0" w:line="240" w:lineRule="auto"/>
        <w:textAlignment w:val="baseline"/>
        <w:rPr>
          <w:rFonts w:ascii="Times New Roman" w:hAnsi="Times New Roman"/>
          <w:bCs/>
          <w:sz w:val="28"/>
          <w:szCs w:val="28"/>
          <w:bdr w:val="none" w:sz="0" w:space="0" w:color="auto" w:frame="1"/>
        </w:rPr>
      </w:pPr>
      <w:r w:rsidRPr="00057EBF">
        <w:rPr>
          <w:rFonts w:ascii="Times New Roman" w:hAnsi="Times New Roman"/>
          <w:bCs/>
          <w:sz w:val="28"/>
          <w:szCs w:val="28"/>
          <w:bdr w:val="none" w:sz="0" w:space="0" w:color="auto" w:frame="1"/>
        </w:rPr>
        <w:t xml:space="preserve"> и предупреждению гибели людей от пожаров </w:t>
      </w:r>
    </w:p>
    <w:p w:rsidR="006B734B" w:rsidRPr="00057EBF" w:rsidRDefault="006B734B" w:rsidP="004D31F1">
      <w:pPr>
        <w:shd w:val="clear" w:color="auto" w:fill="FFFFFF"/>
        <w:spacing w:after="0" w:line="240" w:lineRule="auto"/>
        <w:textAlignment w:val="baseline"/>
        <w:rPr>
          <w:rFonts w:ascii="Times New Roman" w:hAnsi="Times New Roman"/>
          <w:bCs/>
          <w:sz w:val="28"/>
          <w:szCs w:val="28"/>
          <w:bdr w:val="none" w:sz="0" w:space="0" w:color="auto" w:frame="1"/>
        </w:rPr>
      </w:pPr>
      <w:r w:rsidRPr="00057EBF">
        <w:rPr>
          <w:rFonts w:ascii="Times New Roman" w:hAnsi="Times New Roman"/>
          <w:bCs/>
          <w:sz w:val="28"/>
          <w:szCs w:val="28"/>
          <w:bdr w:val="none" w:sz="0" w:space="0" w:color="auto" w:frame="1"/>
        </w:rPr>
        <w:t>на территории Гашунского сельского поселения</w:t>
      </w:r>
    </w:p>
    <w:p w:rsidR="006B734B" w:rsidRPr="00057EBF" w:rsidRDefault="006B734B" w:rsidP="004D31F1">
      <w:pPr>
        <w:shd w:val="clear" w:color="auto" w:fill="FFFFFF"/>
        <w:spacing w:after="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 w:rsidRPr="004D31F1">
        <w:rPr>
          <w:rFonts w:ascii="Times New Roman" w:hAnsi="Times New Roman"/>
          <w:color w:val="666666"/>
          <w:sz w:val="28"/>
          <w:szCs w:val="28"/>
        </w:rPr>
        <w:t>Во исполнение подпункта 9 пункта 1 статьи 14  Федерального закона от 06.10.2003 № 131 «Об общих принципах организации местного самоуправления в Российской Федерации», статьи19 Федерального закона от 21.12.1994 № 69-ФЗ «О пожарной безопасности» и Федерального закона Российской Федерации от 22.07.2008 № 123 «Технический регламент о требованиях пожарной безопасности», в целях максимального сохранения имеющихся материальных ценностей, защиты жизни и здоровья граждан от возможных пож</w:t>
      </w:r>
      <w:r>
        <w:rPr>
          <w:rFonts w:ascii="Times New Roman" w:hAnsi="Times New Roman"/>
          <w:color w:val="666666"/>
          <w:sz w:val="28"/>
          <w:szCs w:val="28"/>
        </w:rPr>
        <w:t xml:space="preserve">аров, администрация  Гашунского </w:t>
      </w:r>
      <w:r w:rsidRPr="004D31F1">
        <w:rPr>
          <w:rFonts w:ascii="Times New Roman" w:hAnsi="Times New Roman"/>
          <w:color w:val="666666"/>
          <w:sz w:val="28"/>
          <w:szCs w:val="28"/>
        </w:rPr>
        <w:t>сельского поселения</w:t>
      </w:r>
    </w:p>
    <w:p w:rsidR="006B734B" w:rsidRPr="004D31F1" w:rsidRDefault="006B734B" w:rsidP="002A3C32">
      <w:pPr>
        <w:shd w:val="clear" w:color="auto" w:fill="FFFFFF"/>
        <w:spacing w:after="120" w:line="240" w:lineRule="auto"/>
        <w:jc w:val="center"/>
        <w:textAlignment w:val="baseline"/>
        <w:rPr>
          <w:rFonts w:ascii="Times New Roman" w:hAnsi="Times New Roman"/>
          <w:color w:val="666666"/>
          <w:sz w:val="28"/>
          <w:szCs w:val="28"/>
        </w:rPr>
      </w:pPr>
      <w:r w:rsidRPr="004D31F1">
        <w:rPr>
          <w:rFonts w:ascii="Times New Roman" w:hAnsi="Times New Roman"/>
          <w:color w:val="666666"/>
          <w:sz w:val="28"/>
          <w:szCs w:val="28"/>
        </w:rPr>
        <w:t>ПОСТАНОВЛЯЕТ:</w:t>
      </w: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 w:rsidRPr="004D31F1">
        <w:rPr>
          <w:rFonts w:ascii="Times New Roman" w:hAnsi="Times New Roman"/>
          <w:color w:val="666666"/>
          <w:sz w:val="28"/>
          <w:szCs w:val="28"/>
        </w:rPr>
        <w:t>1. Утвердить прилагаемый план мероприятий по предупреждению и ликвидации пожаров и иных чрезвычайных сит</w:t>
      </w:r>
      <w:r>
        <w:rPr>
          <w:rFonts w:ascii="Times New Roman" w:hAnsi="Times New Roman"/>
          <w:color w:val="666666"/>
          <w:sz w:val="28"/>
          <w:szCs w:val="28"/>
        </w:rPr>
        <w:t xml:space="preserve">уаций на территории Гашунского </w:t>
      </w:r>
      <w:r w:rsidRPr="004D31F1">
        <w:rPr>
          <w:rFonts w:ascii="Times New Roman" w:hAnsi="Times New Roman"/>
          <w:color w:val="666666"/>
          <w:sz w:val="28"/>
          <w:szCs w:val="28"/>
        </w:rPr>
        <w:t xml:space="preserve"> сельского поселения.</w:t>
      </w: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 w:rsidRPr="004D31F1">
        <w:rPr>
          <w:rFonts w:ascii="Times New Roman" w:hAnsi="Times New Roman"/>
          <w:color w:val="666666"/>
          <w:sz w:val="28"/>
          <w:szCs w:val="28"/>
        </w:rPr>
        <w:t>2. Запретить отжиг сухой травы и иной растительности, сжигание любого вида мусора и отходов, как в границах населенных пунктов, так и за их пределами: в полях, перелесках, на пастбищах.</w:t>
      </w: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 w:rsidRPr="004D31F1">
        <w:rPr>
          <w:rFonts w:ascii="Times New Roman" w:hAnsi="Times New Roman"/>
          <w:color w:val="666666"/>
          <w:sz w:val="28"/>
          <w:szCs w:val="28"/>
        </w:rPr>
        <w:t>3. Комиссии по предупреждению и ликвидации чрезвычайных ситуаций и обеспечению пожарной безопасности, ежеквартально в первый понедельник последнего месяца проводить  в помещении администрации поселения оперативные совещания по подведению итогов и решению текущих вопросов.</w:t>
      </w: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>
        <w:rPr>
          <w:rFonts w:ascii="Times New Roman" w:hAnsi="Times New Roman"/>
          <w:color w:val="666666"/>
          <w:sz w:val="28"/>
          <w:szCs w:val="28"/>
        </w:rPr>
        <w:t>4.</w:t>
      </w:r>
      <w:r w:rsidRPr="004D31F1">
        <w:rPr>
          <w:rFonts w:ascii="Times New Roman" w:hAnsi="Times New Roman"/>
          <w:color w:val="666666"/>
          <w:sz w:val="28"/>
          <w:szCs w:val="28"/>
        </w:rPr>
        <w:t xml:space="preserve"> Осуществлять регулярное проведение совещаний для обеспечения контроля за выполнением решений, направленных на осуществление предупредительных мероприятий в области пожарной безопасности.</w:t>
      </w: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>
        <w:rPr>
          <w:rFonts w:ascii="Times New Roman" w:hAnsi="Times New Roman"/>
          <w:color w:val="666666"/>
          <w:sz w:val="28"/>
          <w:szCs w:val="28"/>
        </w:rPr>
        <w:t xml:space="preserve">5. </w:t>
      </w:r>
      <w:r w:rsidRPr="004D31F1">
        <w:rPr>
          <w:rFonts w:ascii="Times New Roman" w:hAnsi="Times New Roman"/>
          <w:color w:val="666666"/>
          <w:sz w:val="28"/>
          <w:szCs w:val="28"/>
        </w:rPr>
        <w:t xml:space="preserve"> Обеспечить координацию всех мероприятий по защите сел поселения от пожаров.</w:t>
      </w: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>
        <w:rPr>
          <w:rFonts w:ascii="Times New Roman" w:hAnsi="Times New Roman"/>
          <w:color w:val="666666"/>
          <w:sz w:val="28"/>
          <w:szCs w:val="28"/>
        </w:rPr>
        <w:t xml:space="preserve">6. </w:t>
      </w:r>
      <w:r w:rsidRPr="004D31F1">
        <w:rPr>
          <w:rFonts w:ascii="Times New Roman" w:hAnsi="Times New Roman"/>
          <w:color w:val="666666"/>
          <w:sz w:val="28"/>
          <w:szCs w:val="28"/>
        </w:rPr>
        <w:t xml:space="preserve"> Осуществлять постоянный контроль за оснащением предприятий и учреждений всех форм собствен</w:t>
      </w:r>
      <w:r>
        <w:rPr>
          <w:rFonts w:ascii="Times New Roman" w:hAnsi="Times New Roman"/>
          <w:color w:val="666666"/>
          <w:sz w:val="28"/>
          <w:szCs w:val="28"/>
        </w:rPr>
        <w:t xml:space="preserve">ности,   </w:t>
      </w:r>
      <w:r w:rsidRPr="004D31F1">
        <w:rPr>
          <w:rFonts w:ascii="Times New Roman" w:hAnsi="Times New Roman"/>
          <w:color w:val="666666"/>
          <w:sz w:val="28"/>
          <w:szCs w:val="28"/>
        </w:rPr>
        <w:t xml:space="preserve"> личных подсобных хозяйств, переносными и прицепными пожарными мотопомпами и средствами пожаротушения.</w:t>
      </w: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>
        <w:rPr>
          <w:rFonts w:ascii="Times New Roman" w:hAnsi="Times New Roman"/>
          <w:color w:val="666666"/>
          <w:sz w:val="28"/>
          <w:szCs w:val="28"/>
        </w:rPr>
        <w:t>7</w:t>
      </w:r>
      <w:r w:rsidRPr="004D31F1">
        <w:rPr>
          <w:rFonts w:ascii="Times New Roman" w:hAnsi="Times New Roman"/>
          <w:color w:val="666666"/>
          <w:sz w:val="28"/>
          <w:szCs w:val="28"/>
        </w:rPr>
        <w:t>. Руководство по тушению пожаров и проведению спасательных и других неотложных работ, до прибытия сил и средств государственной противопожарной службы, оставляю за собой.</w:t>
      </w:r>
    </w:p>
    <w:p w:rsidR="006B734B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>
        <w:rPr>
          <w:rFonts w:ascii="Times New Roman" w:hAnsi="Times New Roman"/>
          <w:color w:val="666666"/>
          <w:sz w:val="28"/>
          <w:szCs w:val="28"/>
        </w:rPr>
        <w:t>8</w:t>
      </w:r>
      <w:r w:rsidRPr="004D31F1">
        <w:rPr>
          <w:rFonts w:ascii="Times New Roman" w:hAnsi="Times New Roman"/>
          <w:color w:val="666666"/>
          <w:sz w:val="28"/>
          <w:szCs w:val="28"/>
        </w:rPr>
        <w:t>. Контроль за выполнением настоящего постановления оставляю за собой.</w:t>
      </w:r>
    </w:p>
    <w:p w:rsidR="006B734B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Pr="004D31F1" w:rsidRDefault="006B734B" w:rsidP="004D31F1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2A3C32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 w:rsidRPr="004D31F1">
        <w:rPr>
          <w:rFonts w:ascii="Times New Roman" w:hAnsi="Times New Roman"/>
          <w:color w:val="666666"/>
          <w:sz w:val="28"/>
          <w:szCs w:val="28"/>
        </w:rPr>
        <w:t>Глава </w:t>
      </w:r>
      <w:r>
        <w:rPr>
          <w:rFonts w:ascii="Times New Roman" w:hAnsi="Times New Roman"/>
          <w:color w:val="666666"/>
          <w:sz w:val="28"/>
          <w:szCs w:val="28"/>
        </w:rPr>
        <w:t>Администрации</w:t>
      </w:r>
    </w:p>
    <w:p w:rsidR="006B734B" w:rsidRDefault="006B734B" w:rsidP="002A3C32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  <w:r>
        <w:rPr>
          <w:rFonts w:ascii="Times New Roman" w:hAnsi="Times New Roman"/>
          <w:color w:val="666666"/>
          <w:sz w:val="28"/>
          <w:szCs w:val="28"/>
        </w:rPr>
        <w:t xml:space="preserve">Гашунского </w:t>
      </w:r>
      <w:r w:rsidRPr="004D31F1">
        <w:rPr>
          <w:rFonts w:ascii="Times New Roman" w:hAnsi="Times New Roman"/>
          <w:color w:val="666666"/>
          <w:sz w:val="28"/>
          <w:szCs w:val="28"/>
        </w:rPr>
        <w:t>с</w:t>
      </w:r>
      <w:r>
        <w:rPr>
          <w:rFonts w:ascii="Times New Roman" w:hAnsi="Times New Roman"/>
          <w:color w:val="666666"/>
          <w:sz w:val="28"/>
          <w:szCs w:val="28"/>
        </w:rPr>
        <w:t>ельского поселения                                   И.Н.Терещенко</w:t>
      </w:r>
    </w:p>
    <w:p w:rsidR="006B734B" w:rsidRDefault="006B734B" w:rsidP="002A3C32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2A3C32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2A3C32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</w:rPr>
      </w:pPr>
      <w:r>
        <w:rPr>
          <w:rFonts w:ascii="Times New Roman" w:hAnsi="Times New Roman"/>
          <w:color w:val="666666"/>
        </w:rPr>
        <w:t xml:space="preserve">Постановление вносит: </w:t>
      </w:r>
    </w:p>
    <w:p w:rsidR="006B734B" w:rsidRDefault="006B734B" w:rsidP="002A3C32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</w:rPr>
      </w:pPr>
      <w:r>
        <w:rPr>
          <w:rFonts w:ascii="Times New Roman" w:hAnsi="Times New Roman"/>
          <w:color w:val="666666"/>
        </w:rPr>
        <w:t>Спец. 1 кат. по муниципальному хозяйству</w:t>
      </w:r>
    </w:p>
    <w:p w:rsidR="006B734B" w:rsidRDefault="006B734B" w:rsidP="002A3C32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</w:rPr>
      </w:pPr>
      <w:r>
        <w:rPr>
          <w:rFonts w:ascii="Times New Roman" w:hAnsi="Times New Roman"/>
          <w:color w:val="666666"/>
        </w:rPr>
        <w:t>Крымовской А.В. .</w:t>
      </w:r>
    </w:p>
    <w:p w:rsidR="006B734B" w:rsidRPr="006F68FC" w:rsidRDefault="006B734B" w:rsidP="002A3C32">
      <w:pPr>
        <w:shd w:val="clear" w:color="auto" w:fill="FFFFFF"/>
        <w:spacing w:after="120" w:line="240" w:lineRule="auto"/>
        <w:textAlignment w:val="baseline"/>
        <w:rPr>
          <w:rFonts w:ascii="Times New Roman" w:hAnsi="Times New Roman"/>
          <w:color w:val="666666"/>
        </w:rPr>
      </w:pPr>
      <w:r>
        <w:rPr>
          <w:rFonts w:ascii="Times New Roman" w:hAnsi="Times New Roman"/>
          <w:color w:val="666666"/>
        </w:rPr>
        <w:t xml:space="preserve"> 8(863 76) 34-6-49/</w:t>
      </w: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Default="006B734B" w:rsidP="004D31F1">
      <w:pPr>
        <w:shd w:val="clear" w:color="auto" w:fill="FFFFFF"/>
        <w:spacing w:after="120" w:line="240" w:lineRule="auto"/>
        <w:jc w:val="right"/>
        <w:textAlignment w:val="baseline"/>
        <w:rPr>
          <w:rFonts w:ascii="Times New Roman" w:hAnsi="Times New Roman"/>
          <w:color w:val="666666"/>
          <w:sz w:val="28"/>
          <w:szCs w:val="28"/>
        </w:rPr>
      </w:pPr>
    </w:p>
    <w:p w:rsidR="006B734B" w:rsidRPr="002A3C32" w:rsidRDefault="006B734B" w:rsidP="002A3C32">
      <w:pPr>
        <w:pStyle w:val="NoSpacing"/>
        <w:jc w:val="right"/>
        <w:rPr>
          <w:rFonts w:ascii="Times New Roman" w:hAnsi="Times New Roman"/>
          <w:sz w:val="28"/>
          <w:szCs w:val="28"/>
        </w:rPr>
      </w:pPr>
      <w:r w:rsidRPr="002A3C32">
        <w:rPr>
          <w:rFonts w:ascii="Times New Roman" w:hAnsi="Times New Roman"/>
          <w:sz w:val="28"/>
          <w:szCs w:val="28"/>
        </w:rPr>
        <w:t>УТВЕРЖДЕН</w:t>
      </w:r>
    </w:p>
    <w:p w:rsidR="006B734B" w:rsidRPr="002A3C32" w:rsidRDefault="006B734B" w:rsidP="002A3C32">
      <w:pPr>
        <w:pStyle w:val="NoSpacing"/>
        <w:jc w:val="right"/>
        <w:rPr>
          <w:rFonts w:ascii="Times New Roman" w:hAnsi="Times New Roman"/>
          <w:sz w:val="28"/>
          <w:szCs w:val="28"/>
        </w:rPr>
      </w:pPr>
      <w:r w:rsidRPr="002A3C32">
        <w:rPr>
          <w:rFonts w:ascii="Times New Roman" w:hAnsi="Times New Roman"/>
          <w:sz w:val="28"/>
          <w:szCs w:val="28"/>
        </w:rPr>
        <w:t>постановлением</w:t>
      </w:r>
    </w:p>
    <w:p w:rsidR="006B734B" w:rsidRPr="002A3C32" w:rsidRDefault="006B734B" w:rsidP="002A3C32">
      <w:pPr>
        <w:pStyle w:val="NoSpacing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Администрации Гашунского</w:t>
      </w:r>
    </w:p>
    <w:p w:rsidR="006B734B" w:rsidRPr="002A3C32" w:rsidRDefault="006B734B" w:rsidP="002A3C32">
      <w:pPr>
        <w:pStyle w:val="NoSpacing"/>
        <w:jc w:val="right"/>
        <w:rPr>
          <w:rFonts w:ascii="Times New Roman" w:hAnsi="Times New Roman"/>
          <w:sz w:val="28"/>
          <w:szCs w:val="28"/>
        </w:rPr>
      </w:pPr>
      <w:r w:rsidRPr="002A3C32">
        <w:rPr>
          <w:rFonts w:ascii="Times New Roman" w:hAnsi="Times New Roman"/>
          <w:sz w:val="28"/>
          <w:szCs w:val="28"/>
        </w:rPr>
        <w:t>сельского поселения</w:t>
      </w:r>
    </w:p>
    <w:p w:rsidR="006B734B" w:rsidRPr="002A3C32" w:rsidRDefault="006B734B" w:rsidP="002A3C32">
      <w:pPr>
        <w:pStyle w:val="NoSpacing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15.05.2017 г. № 21</w:t>
      </w:r>
    </w:p>
    <w:p w:rsidR="006B734B" w:rsidRDefault="006B734B" w:rsidP="004D31F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bCs/>
          <w:color w:val="196B9B"/>
          <w:sz w:val="28"/>
          <w:szCs w:val="28"/>
          <w:bdr w:val="none" w:sz="0" w:space="0" w:color="auto" w:frame="1"/>
        </w:rPr>
      </w:pPr>
    </w:p>
    <w:p w:rsidR="006B734B" w:rsidRPr="004D31F1" w:rsidRDefault="006B734B" w:rsidP="004D31F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color w:val="666666"/>
          <w:sz w:val="28"/>
          <w:szCs w:val="28"/>
        </w:rPr>
      </w:pPr>
      <w:r w:rsidRPr="004D31F1">
        <w:rPr>
          <w:rFonts w:ascii="Times New Roman" w:hAnsi="Times New Roman"/>
          <w:b/>
          <w:bCs/>
          <w:color w:val="196B9B"/>
          <w:sz w:val="28"/>
          <w:szCs w:val="28"/>
          <w:bdr w:val="none" w:sz="0" w:space="0" w:color="auto" w:frame="1"/>
        </w:rPr>
        <w:t>ПЛАН МЕРОПРИЯТИЙ</w:t>
      </w:r>
    </w:p>
    <w:p w:rsidR="006B734B" w:rsidRPr="004D31F1" w:rsidRDefault="006B734B" w:rsidP="004D31F1">
      <w:pPr>
        <w:shd w:val="clear" w:color="auto" w:fill="FFFFFF"/>
        <w:spacing w:after="120" w:line="240" w:lineRule="auto"/>
        <w:jc w:val="center"/>
        <w:textAlignment w:val="baseline"/>
        <w:rPr>
          <w:rFonts w:ascii="Times New Roman" w:hAnsi="Times New Roman"/>
          <w:color w:val="666666"/>
          <w:sz w:val="28"/>
          <w:szCs w:val="28"/>
        </w:rPr>
      </w:pPr>
      <w:r w:rsidRPr="004D31F1">
        <w:rPr>
          <w:rFonts w:ascii="Times New Roman" w:hAnsi="Times New Roman"/>
          <w:color w:val="666666"/>
          <w:sz w:val="28"/>
          <w:szCs w:val="28"/>
        </w:rPr>
        <w:t>по предупреждению и ликвидации пожаров и иных чрезвычайных сит</w:t>
      </w:r>
      <w:r>
        <w:rPr>
          <w:rFonts w:ascii="Times New Roman" w:hAnsi="Times New Roman"/>
          <w:color w:val="666666"/>
          <w:sz w:val="28"/>
          <w:szCs w:val="28"/>
        </w:rPr>
        <w:t xml:space="preserve">уаций на территории Гашунского </w:t>
      </w:r>
      <w:r w:rsidRPr="004D31F1">
        <w:rPr>
          <w:rFonts w:ascii="Times New Roman" w:hAnsi="Times New Roman"/>
          <w:color w:val="666666"/>
          <w:sz w:val="28"/>
          <w:szCs w:val="28"/>
        </w:rPr>
        <w:t>сельского поселения</w:t>
      </w:r>
    </w:p>
    <w:tbl>
      <w:tblPr>
        <w:tblW w:w="9435" w:type="dxa"/>
        <w:tblCellMar>
          <w:left w:w="0" w:type="dxa"/>
          <w:right w:w="0" w:type="dxa"/>
        </w:tblCellMar>
        <w:tblLook w:val="00A0"/>
      </w:tblPr>
      <w:tblGrid>
        <w:gridCol w:w="463"/>
        <w:gridCol w:w="3600"/>
        <w:gridCol w:w="1929"/>
        <w:gridCol w:w="3443"/>
      </w:tblGrid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№ п\п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Сроки выполнения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Ответственные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2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3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4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Пройти обучение по пожарно-техническому минимуму. Приказами по предприятиям назначать лиц, ответственных за противопожарное состояние и пожаротушение на производственных территориях, приказами закрепить перечень техники и ответственных за технику, пожарно-техническое вооружение привлекаемые к тушению пожаров и проведению спасательных и других неотложных работ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постоянно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Руководители предприятий и учреждений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2.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Содержать производственные и закрепленные территории в надлежащем состоянии, своевременно очищать их от травы, мусора, ненужного хлама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постоянно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руководители предприятий и учреждений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3.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Содержать приспособленную и переоборудованную технику для тушения пожаров в исправном состоянии и использовать по назначению, постоянно иметь неприкосновенный запас ГСМ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постоянно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руководители предприятий и учреждений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4.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В целях предупреждения гибели людей на пожарах, активами сельской администрации совме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>стно с представителями казачества,</w:t>
            </w: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социальной защиты, ОВД и другими надзорными органами организовать проверки противопожарного состояния мест проживания многодетных семей, одиноких престарелых, тяжелобольных и инвалидов, неблагополучных граждан, а также лиц, злоупотребляющих спиртными напитками. Принять исчерпывающие меры по устранению возможных причин возникновения пожаров в местах их проживания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в течение года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>
              <w:rPr>
                <w:rFonts w:ascii="Times New Roman" w:hAnsi="Times New Roman"/>
                <w:color w:val="666666"/>
                <w:sz w:val="28"/>
                <w:szCs w:val="28"/>
              </w:rPr>
              <w:t>Крымовской А.В.</w:t>
            </w:r>
          </w:p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5.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Организовать в пожароопасный период круглосуточное дежурство ответственных лиц, докладывать о состоянии техники, пожарной обстановке в пожарную 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>часть по телефонам: 01</w:t>
            </w: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,112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летний период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руководители предприятий и учреждений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6.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Проводить в коллективах инструктаж по предупреждению возгораний и оборудовать свои учреждения средствами пожаротушения и информационными стендами о порядке оповещения в случае возникновения чрезвычайных ситуаций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постоянно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Руководители предприятий и учреждений всех форм собственности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7.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Запретить устраивать в помещениях для животных мастерские, склады, стоянки автотранспорта, тракторов, сельхозтехники, а также производить какие-либо работы, не связанные с обслуживанием ферм, не допускать въезд в эти помещения тракторов, автомобилей и сельхозмашин, выхлопные трубы которых не оборудованы искрогасителями. Произвести ревизию силовой и осветительной электросети объектов, ремонт и переоборудование водовозной, бензовозной автотехники, необходимой для целей пожаротушения. В полевых условиях хранение и заправку нефтепродуктами осуществлять на специальных площадках, очищенных от сухой травы, горючего мусора и опаханных полосой шириной не менее 4 м, или на пахоте на расстоянии 100 м от стогов сена и соломы, и не менее 50 м от строений. До начала уборки урожая и заготовки сена  со всеми задействованными в ней лицами проводить противопожарный инструктаж. Во время уборочной кампании не допускать использования уборочных агрегатов и автомобилей без первичных средств пожаротушения и без оборудования их искрогасителями, не допускать сжигания стерни, пожнивных остатков и разведение костров на полях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в течение года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Руководителям ООО </w:t>
            </w:r>
          </w:p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8.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Совместно с районными представителями ВДПО проводить работу с детьми дошкольного возраста, учащимися по обучению мерам пожарной безопасности, эвакуации детей и обслуживающего персонала в случае возникновения пожара, оборудовать уголки с наглядной агитацией по пожарной безопасности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>
              <w:rPr>
                <w:rFonts w:ascii="Times New Roman" w:hAnsi="Times New Roman"/>
                <w:color w:val="666666"/>
                <w:sz w:val="28"/>
                <w:szCs w:val="28"/>
              </w:rPr>
              <w:t>ежекварта</w:t>
            </w: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льно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Директора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 МБОУ </w:t>
            </w:r>
          </w:p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>
              <w:rPr>
                <w:rFonts w:ascii="Times New Roman" w:hAnsi="Times New Roman"/>
                <w:color w:val="666666"/>
                <w:sz w:val="28"/>
                <w:szCs w:val="28"/>
              </w:rPr>
              <w:t>Гашунская СШ №4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9.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Перед проведением культурно-массовых мероприятий и дискотек, активизировать разъяснительную работу по предупреждению пожаров и поведению при эвакуации, в случае возникновения пожара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регулярно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Администрация 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>Гашунского МБУК КДЦ « Гашунский»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10.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Производить очистку территорий, прилегающих к домам, сараям, гаражам от мусора и сухой травы,  освободить подвалы  и балконы жилых домов от  ненужного оборудования, хлама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регулярно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Жители сел поселения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11.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Рекомендовать жителям:</w:t>
            </w:r>
          </w:p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 -приобрести огнетушители;</w:t>
            </w:r>
          </w:p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- установить возле домов и надворных построек емкости с водой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в пожароопасный период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жители сел поселения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12.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Во время проведения собраний граждан в селах поселения с целью обучения правилам поведения жителей во время возникновения пожара проводить инструктажи и раздавать листовки по противопожарной безопасности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регулярно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Комиссия по ЧС и ПБ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13.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9A2802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Содержать водозаборы для пожа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рных машин  в п. Байков  </w:t>
            </w: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 надлежащем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 </w:t>
            </w: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состояни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>и</w:t>
            </w: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. Обозначить вывесками места водозаборов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>.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регулярно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Администрация 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  поселения 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14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Проверить пожарные водоемы, обновить щиты с надписями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до 01.05.</w:t>
            </w:r>
          </w:p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smartTag w:uri="urn:schemas-microsoft-com:office:smarttags" w:element="metricconverter">
              <w:smartTagPr>
                <w:attr w:name="ProductID" w:val="2017 г"/>
              </w:smartTagPr>
              <w:r w:rsidRPr="004D31F1">
                <w:rPr>
                  <w:rFonts w:ascii="Times New Roman" w:hAnsi="Times New Roman"/>
                  <w:color w:val="666666"/>
                  <w:sz w:val="28"/>
                  <w:szCs w:val="28"/>
                </w:rPr>
                <w:t>201</w:t>
              </w:r>
              <w:r>
                <w:rPr>
                  <w:rFonts w:ascii="Times New Roman" w:hAnsi="Times New Roman"/>
                  <w:color w:val="666666"/>
                  <w:sz w:val="28"/>
                  <w:szCs w:val="28"/>
                </w:rPr>
                <w:t>7 г</w:t>
              </w:r>
            </w:smartTag>
            <w:r>
              <w:rPr>
                <w:rFonts w:ascii="Times New Roman" w:hAnsi="Times New Roman"/>
                <w:color w:val="666666"/>
                <w:sz w:val="28"/>
                <w:szCs w:val="28"/>
              </w:rPr>
              <w:t>.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Администрация 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  поселения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15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Запретить разведение костров, проведение пожароопасных работ, топку печей, кухонных очагов и котельных установок, работающих на твердом топливе в условиях устойчивой сухой, жаркой и ветреной погоды, или при получении штормового предупреждения. В данные периоды организовать силами местного населения и членов добровольных пожарных формирований предприятий патрулирование населенных пунктов с первичными средствами пожаротушения, а также подготовку для возможного использования имеющейся водовозной и землеройной техники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по необходимости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>
              <w:rPr>
                <w:rFonts w:ascii="Times New Roman" w:hAnsi="Times New Roman"/>
                <w:color w:val="666666"/>
                <w:sz w:val="28"/>
                <w:szCs w:val="28"/>
              </w:rPr>
              <w:t>Администрация поселения, руководители  сельхозпредприя</w:t>
            </w: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тия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16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Содержать в надлежащем состоянии соответствующие указатели у пожарных водоемов и водозаборов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постоянно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  Крымовской А.В.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17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Содержать свободными, в исправном состоянии дороги, проезды и подъезды к зданиям, сооружениям, водоисточникам для проезда пожарной техники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постоянно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 xml:space="preserve">Предприятия </w:t>
            </w:r>
            <w:r>
              <w:rPr>
                <w:rFonts w:ascii="Times New Roman" w:hAnsi="Times New Roman"/>
                <w:color w:val="666666"/>
                <w:sz w:val="28"/>
                <w:szCs w:val="28"/>
              </w:rPr>
              <w:t>и учреждения всех форм собствен</w:t>
            </w: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ности, жители поселения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18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Организовать взаимодействие с ВДПО в выпуске и распространении среди населения наглядной агитации, памяток о мерах пожарной безопасности и действиям в случае возникновения пожара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в течение года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>
              <w:rPr>
                <w:rFonts w:ascii="Times New Roman" w:hAnsi="Times New Roman"/>
                <w:color w:val="666666"/>
                <w:sz w:val="28"/>
                <w:szCs w:val="28"/>
              </w:rPr>
              <w:t>К</w:t>
            </w:r>
            <w:bookmarkStart w:id="0" w:name="_GoBack"/>
            <w:bookmarkEnd w:id="0"/>
            <w:r>
              <w:rPr>
                <w:rFonts w:ascii="Times New Roman" w:hAnsi="Times New Roman"/>
                <w:color w:val="666666"/>
                <w:sz w:val="28"/>
                <w:szCs w:val="28"/>
              </w:rPr>
              <w:t>рымовской А.В.</w:t>
            </w:r>
          </w:p>
        </w:tc>
      </w:tr>
      <w:tr w:rsidR="006B734B" w:rsidRPr="00423FFD" w:rsidTr="00EE76F8">
        <w:tc>
          <w:tcPr>
            <w:tcW w:w="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19</w:t>
            </w:r>
          </w:p>
        </w:tc>
        <w:tc>
          <w:tcPr>
            <w:tcW w:w="41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Запретить использование противопожарных расстояний между зданиями и сооружениями под складирование материалов, оборудования и тары, для стоянки транспорта и строительства (установки) зданий и сооружений</w:t>
            </w:r>
          </w:p>
        </w:tc>
        <w:tc>
          <w:tcPr>
            <w:tcW w:w="19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jc w:val="center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регулярно</w:t>
            </w:r>
          </w:p>
        </w:tc>
        <w:tc>
          <w:tcPr>
            <w:tcW w:w="28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6B734B" w:rsidRPr="004D31F1" w:rsidRDefault="006B734B" w:rsidP="004D31F1">
            <w:pPr>
              <w:spacing w:after="120" w:line="240" w:lineRule="auto"/>
              <w:textAlignment w:val="baseline"/>
              <w:rPr>
                <w:rFonts w:ascii="Times New Roman" w:hAnsi="Times New Roman"/>
                <w:color w:val="666666"/>
                <w:sz w:val="28"/>
                <w:szCs w:val="28"/>
              </w:rPr>
            </w:pPr>
            <w:r w:rsidRPr="004D31F1">
              <w:rPr>
                <w:rFonts w:ascii="Times New Roman" w:hAnsi="Times New Roman"/>
                <w:color w:val="666666"/>
                <w:sz w:val="28"/>
                <w:szCs w:val="28"/>
              </w:rPr>
              <w:t>Администрация поселения</w:t>
            </w:r>
          </w:p>
        </w:tc>
      </w:tr>
    </w:tbl>
    <w:p w:rsidR="006B734B" w:rsidRPr="004D31F1" w:rsidRDefault="006B734B">
      <w:pPr>
        <w:rPr>
          <w:rFonts w:ascii="Times New Roman" w:hAnsi="Times New Roman"/>
          <w:sz w:val="28"/>
          <w:szCs w:val="28"/>
        </w:rPr>
      </w:pPr>
    </w:p>
    <w:sectPr w:rsidR="006B734B" w:rsidRPr="004D31F1" w:rsidSect="00C373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D31F1"/>
    <w:rsid w:val="00057EBF"/>
    <w:rsid w:val="001B7E23"/>
    <w:rsid w:val="001E7709"/>
    <w:rsid w:val="002725ED"/>
    <w:rsid w:val="002A3C32"/>
    <w:rsid w:val="00365FA9"/>
    <w:rsid w:val="00402986"/>
    <w:rsid w:val="00423FFD"/>
    <w:rsid w:val="004A4309"/>
    <w:rsid w:val="004D31F1"/>
    <w:rsid w:val="006B734B"/>
    <w:rsid w:val="006F68FC"/>
    <w:rsid w:val="007D0166"/>
    <w:rsid w:val="007F0983"/>
    <w:rsid w:val="00947E68"/>
    <w:rsid w:val="0099151F"/>
    <w:rsid w:val="009A2802"/>
    <w:rsid w:val="00A574E0"/>
    <w:rsid w:val="00BB6911"/>
    <w:rsid w:val="00BD2E60"/>
    <w:rsid w:val="00C276FF"/>
    <w:rsid w:val="00C373A4"/>
    <w:rsid w:val="00C56D3B"/>
    <w:rsid w:val="00C95903"/>
    <w:rsid w:val="00EE76F8"/>
    <w:rsid w:val="00F07800"/>
    <w:rsid w:val="00F32E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73A4"/>
    <w:pPr>
      <w:spacing w:after="200" w:line="276" w:lineRule="auto"/>
    </w:pPr>
  </w:style>
  <w:style w:type="paragraph" w:styleId="Heading2">
    <w:name w:val="heading 2"/>
    <w:basedOn w:val="Normal"/>
    <w:link w:val="Heading2Char"/>
    <w:uiPriority w:val="99"/>
    <w:qFormat/>
    <w:rsid w:val="004D31F1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4D31F1"/>
    <w:rPr>
      <w:rFonts w:ascii="Times New Roman" w:hAnsi="Times New Roman" w:cs="Times New Roman"/>
      <w:b/>
      <w:bCs/>
      <w:sz w:val="36"/>
      <w:szCs w:val="36"/>
    </w:rPr>
  </w:style>
  <w:style w:type="paragraph" w:styleId="NormalWeb">
    <w:name w:val="Normal (Web)"/>
    <w:basedOn w:val="Normal"/>
    <w:uiPriority w:val="99"/>
    <w:rsid w:val="004D31F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DefaultParagraphFont"/>
    <w:uiPriority w:val="99"/>
    <w:rsid w:val="004D31F1"/>
    <w:rPr>
      <w:rFonts w:cs="Times New Roman"/>
    </w:rPr>
  </w:style>
  <w:style w:type="paragraph" w:styleId="NoSpacing">
    <w:name w:val="No Spacing"/>
    <w:uiPriority w:val="99"/>
    <w:qFormat/>
    <w:rsid w:val="002A3C3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3073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73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180</TotalTime>
  <Pages>8</Pages>
  <Words>1288</Words>
  <Characters>7344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Админ</cp:lastModifiedBy>
  <cp:revision>14</cp:revision>
  <dcterms:created xsi:type="dcterms:W3CDTF">2017-04-11T08:39:00Z</dcterms:created>
  <dcterms:modified xsi:type="dcterms:W3CDTF">2017-05-16T07:40:00Z</dcterms:modified>
</cp:coreProperties>
</file>